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Извещение о проведении работ</w:t>
      </w:r>
    </w:p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0E6747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0E6747">
        <w:rPr>
          <w:sz w:val="26"/>
          <w:szCs w:val="26"/>
        </w:rPr>
        <w:t xml:space="preserve"> со статьей 69.1 Федерального закона от 13.07.2015 №218-ФЗ «О государственной регистрации недвижимости» администрация </w:t>
      </w:r>
      <w:r w:rsidR="0007018A" w:rsidRPr="0007018A">
        <w:rPr>
          <w:sz w:val="26"/>
          <w:szCs w:val="26"/>
        </w:rPr>
        <w:t>Подгоренского</w:t>
      </w:r>
      <w:r w:rsidR="00310DB6" w:rsidRPr="0007018A">
        <w:rPr>
          <w:sz w:val="26"/>
          <w:szCs w:val="26"/>
        </w:rPr>
        <w:t xml:space="preserve"> сельского поселения</w:t>
      </w:r>
      <w:r w:rsidRPr="000E6747">
        <w:rPr>
          <w:sz w:val="26"/>
          <w:szCs w:val="26"/>
        </w:rPr>
        <w:t xml:space="preserve"> </w:t>
      </w:r>
      <w:r w:rsidR="0007018A">
        <w:rPr>
          <w:sz w:val="26"/>
          <w:szCs w:val="26"/>
        </w:rPr>
        <w:t xml:space="preserve">Россошанского муниципального района Воронежской области </w:t>
      </w:r>
      <w:r w:rsidRPr="000E6747">
        <w:rPr>
          <w:sz w:val="26"/>
          <w:szCs w:val="26"/>
        </w:rPr>
        <w:t>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8D71DC">
        <w:rPr>
          <w:sz w:val="26"/>
          <w:szCs w:val="26"/>
        </w:rPr>
        <w:t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</w:t>
      </w:r>
      <w:r>
        <w:rPr>
          <w:sz w:val="26"/>
          <w:szCs w:val="26"/>
        </w:rPr>
        <w:t xml:space="preserve"> администрацию</w:t>
      </w:r>
      <w:r w:rsidRPr="008D71DC">
        <w:rPr>
          <w:sz w:val="26"/>
          <w:szCs w:val="26"/>
        </w:rPr>
        <w:t xml:space="preserve"> </w:t>
      </w:r>
      <w:r w:rsidR="0007018A" w:rsidRPr="0007018A">
        <w:rPr>
          <w:sz w:val="26"/>
          <w:szCs w:val="26"/>
        </w:rPr>
        <w:t>Подгоренского сельского поселения</w:t>
      </w:r>
      <w:r w:rsidR="0007018A" w:rsidRPr="00310DB6">
        <w:rPr>
          <w:rStyle w:val="a5"/>
          <w:b w:val="0"/>
          <w:sz w:val="26"/>
          <w:szCs w:val="26"/>
        </w:rPr>
        <w:t xml:space="preserve"> </w:t>
      </w:r>
      <w:r w:rsidR="0007018A">
        <w:rPr>
          <w:sz w:val="26"/>
          <w:szCs w:val="26"/>
        </w:rPr>
        <w:t>Россошанского муниципального района Воронежской области</w:t>
      </w:r>
      <w:r w:rsidR="0007018A" w:rsidRPr="00310DB6">
        <w:rPr>
          <w:rStyle w:val="a5"/>
          <w:b w:val="0"/>
          <w:sz w:val="26"/>
          <w:szCs w:val="26"/>
        </w:rPr>
        <w:t xml:space="preserve"> </w:t>
      </w:r>
      <w:r w:rsidRPr="00310DB6">
        <w:rPr>
          <w:rStyle w:val="a5"/>
          <w:b w:val="0"/>
          <w:sz w:val="26"/>
          <w:szCs w:val="26"/>
        </w:rPr>
        <w:t>самими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8D71DC">
        <w:rPr>
          <w:rStyle w:val="a5"/>
          <w:sz w:val="26"/>
          <w:szCs w:val="26"/>
        </w:rPr>
        <w:t> </w:t>
      </w:r>
      <w:r w:rsidRPr="008D71DC">
        <w:rPr>
          <w:sz w:val="26"/>
          <w:szCs w:val="26"/>
        </w:rPr>
        <w:t>с указанием сведений о почтовом</w:t>
      </w:r>
      <w:proofErr w:type="gramEnd"/>
      <w:r w:rsidRPr="008D71DC">
        <w:rPr>
          <w:sz w:val="26"/>
          <w:szCs w:val="26"/>
        </w:rPr>
        <w:t xml:space="preserve"> </w:t>
      </w:r>
      <w:proofErr w:type="gramStart"/>
      <w:r w:rsidRPr="008D71DC">
        <w:rPr>
          <w:sz w:val="26"/>
          <w:szCs w:val="26"/>
        </w:rPr>
        <w:t>адресе</w:t>
      </w:r>
      <w:proofErr w:type="gramEnd"/>
      <w:r w:rsidRPr="008D71DC">
        <w:rPr>
          <w:sz w:val="26"/>
          <w:szCs w:val="26"/>
        </w:rPr>
        <w:t xml:space="preserve"> и (или) адресе электронной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</w:t>
      </w:r>
      <w:r>
        <w:rPr>
          <w:sz w:val="26"/>
          <w:szCs w:val="26"/>
        </w:rPr>
        <w:t>.</w:t>
      </w:r>
    </w:p>
    <w:p w:rsidR="00F305EC" w:rsidRPr="008D71DC" w:rsidRDefault="00F305EC" w:rsidP="00F305EC">
      <w:pPr>
        <w:ind w:firstLine="708"/>
        <w:jc w:val="both"/>
        <w:rPr>
          <w:sz w:val="26"/>
          <w:szCs w:val="26"/>
        </w:rPr>
      </w:pPr>
      <w:r w:rsidRPr="008D71DC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0E6747">
        <w:rPr>
          <w:sz w:val="26"/>
          <w:szCs w:val="26"/>
        </w:rPr>
        <w:t xml:space="preserve"> </w:t>
      </w:r>
      <w:r w:rsidR="00F305EC">
        <w:rPr>
          <w:sz w:val="26"/>
          <w:szCs w:val="26"/>
        </w:rPr>
        <w:tab/>
      </w:r>
      <w:r w:rsidRPr="000E6747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F305EC">
        <w:rPr>
          <w:rStyle w:val="a5"/>
          <w:b w:val="0"/>
          <w:sz w:val="26"/>
          <w:szCs w:val="26"/>
        </w:rPr>
        <w:t>Вместе с тем,  </w:t>
      </w:r>
      <w:r w:rsidR="00DC5632">
        <w:rPr>
          <w:rStyle w:val="a5"/>
          <w:b w:val="0"/>
          <w:sz w:val="26"/>
          <w:szCs w:val="26"/>
        </w:rPr>
        <w:t xml:space="preserve">сообщаем, что </w:t>
      </w:r>
      <w:r w:rsidR="00F305EC">
        <w:rPr>
          <w:rStyle w:val="a5"/>
          <w:b w:val="0"/>
          <w:sz w:val="26"/>
          <w:szCs w:val="26"/>
        </w:rPr>
        <w:t>правообладатель</w:t>
      </w:r>
      <w:r w:rsidRPr="00F305EC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F305EC">
        <w:rPr>
          <w:rStyle w:val="a5"/>
          <w:b w:val="0"/>
          <w:sz w:val="26"/>
          <w:szCs w:val="26"/>
        </w:rPr>
        <w:t>,</w:t>
      </w:r>
      <w:r w:rsidR="00F305EC">
        <w:rPr>
          <w:rStyle w:val="a5"/>
          <w:sz w:val="26"/>
          <w:szCs w:val="26"/>
        </w:rPr>
        <w:t xml:space="preserve"> </w:t>
      </w:r>
      <w:r w:rsidR="00F305EC" w:rsidRPr="008D71DC">
        <w:rPr>
          <w:sz w:val="26"/>
          <w:szCs w:val="26"/>
        </w:rPr>
        <w:t xml:space="preserve">путем личного обращения </w:t>
      </w:r>
      <w:r w:rsidR="00F305EC" w:rsidRPr="000E6747">
        <w:rPr>
          <w:sz w:val="26"/>
          <w:szCs w:val="26"/>
        </w:rPr>
        <w:t>в МФЦ - представить соответствующее заявление и ранее полученный документ, удостоверяющий право на объект недвижимости.</w:t>
      </w:r>
      <w:proofErr w:type="gramEnd"/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597"/>
    <w:rsid w:val="0007018A"/>
    <w:rsid w:val="002A5597"/>
    <w:rsid w:val="00310DB6"/>
    <w:rsid w:val="00574008"/>
    <w:rsid w:val="007B695B"/>
    <w:rsid w:val="008D71DC"/>
    <w:rsid w:val="00C44BEB"/>
    <w:rsid w:val="00DC5632"/>
    <w:rsid w:val="00F04C68"/>
    <w:rsid w:val="00F3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6231-BD1F-4FD7-B510-E74BD125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nsushko</dc:creator>
  <cp:lastModifiedBy>ww</cp:lastModifiedBy>
  <cp:revision>2</cp:revision>
  <cp:lastPrinted>2021-10-12T05:53:00Z</cp:lastPrinted>
  <dcterms:created xsi:type="dcterms:W3CDTF">2021-11-19T07:26:00Z</dcterms:created>
  <dcterms:modified xsi:type="dcterms:W3CDTF">2021-11-19T07:26:00Z</dcterms:modified>
</cp:coreProperties>
</file>